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Mar>
          <w:left w:w="0" w:type="dxa"/>
          <w:right w:w="0" w:type="dxa"/>
        </w:tblCellMar>
        <w:tblLook w:val="04A0" w:firstRow="1" w:lastRow="0" w:firstColumn="1" w:lastColumn="0" w:noHBand="0" w:noVBand="1"/>
      </w:tblPr>
      <w:tblGrid>
        <w:gridCol w:w="9118"/>
        <w:gridCol w:w="6"/>
      </w:tblGrid>
      <w:tr w:rsidR="00A520F8">
        <w:trPr>
          <w:trHeight w:hRule="exact" w:val="80"/>
        </w:trPr>
        <w:tc>
          <w:tcPr>
            <w:tcW w:w="9117" w:type="dxa"/>
            <w:shd w:val="clear" w:color="auto" w:fill="auto"/>
            <w:vAlign w:val="bottom"/>
          </w:tcPr>
          <w:p w:rsidR="00A520F8" w:rsidRDefault="00A520F8">
            <w:pPr>
              <w:pStyle w:val="Header"/>
              <w:rPr>
                <w:rFonts w:ascii="Calibri" w:hAnsi="Calibri"/>
                <w:sz w:val="24"/>
              </w:rPr>
            </w:pPr>
          </w:p>
        </w:tc>
        <w:tc>
          <w:tcPr>
            <w:tcW w:w="5" w:type="dxa"/>
            <w:shd w:val="clear" w:color="auto" w:fill="auto"/>
            <w:vAlign w:val="bottom"/>
          </w:tcPr>
          <w:p w:rsidR="00A520F8" w:rsidRDefault="00A520F8">
            <w:pPr>
              <w:jc w:val="both"/>
              <w:rPr>
                <w:rFonts w:ascii="Calibri" w:hAnsi="Calibri" w:cs="Calibri"/>
              </w:rPr>
            </w:pPr>
          </w:p>
        </w:tc>
      </w:tr>
      <w:tr w:rsidR="00A520F8">
        <w:trPr>
          <w:trHeight w:hRule="exact" w:val="86"/>
        </w:trPr>
        <w:tc>
          <w:tcPr>
            <w:tcW w:w="9117" w:type="dxa"/>
            <w:shd w:val="clear" w:color="auto" w:fill="000000" w:themeFill="text1"/>
            <w:vAlign w:val="bottom"/>
          </w:tcPr>
          <w:p w:rsidR="00A520F8" w:rsidRDefault="00A520F8">
            <w:pPr>
              <w:pStyle w:val="Header"/>
              <w:rPr>
                <w:rFonts w:ascii="Calibri" w:hAnsi="Calibri"/>
                <w:sz w:val="24"/>
              </w:rPr>
            </w:pPr>
          </w:p>
        </w:tc>
        <w:tc>
          <w:tcPr>
            <w:tcW w:w="5" w:type="dxa"/>
            <w:shd w:val="clear" w:color="auto" w:fill="auto"/>
            <w:vAlign w:val="bottom"/>
          </w:tcPr>
          <w:p w:rsidR="00A520F8" w:rsidRDefault="00A520F8">
            <w:pPr>
              <w:jc w:val="both"/>
              <w:rPr>
                <w:rFonts w:ascii="Calibri" w:hAnsi="Calibri" w:cs="Calibri"/>
              </w:rPr>
            </w:pPr>
          </w:p>
        </w:tc>
      </w:tr>
    </w:tbl>
    <w:p w:rsidR="00A520F8" w:rsidRDefault="00A520F8">
      <w:pPr>
        <w:rPr>
          <w:rFonts w:ascii="Calibri" w:hAnsi="Calibri"/>
          <w:sz w:val="21"/>
          <w:szCs w:val="21"/>
        </w:rPr>
      </w:pPr>
    </w:p>
    <w:p w:rsidR="00A520F8" w:rsidRDefault="00AB2055" w:rsidP="00AB2055">
      <w:pPr>
        <w:rPr>
          <w:rFonts w:ascii="Calibri" w:hAnsi="Calibri"/>
          <w:b/>
          <w:bCs/>
          <w:sz w:val="21"/>
          <w:szCs w:val="21"/>
        </w:rPr>
      </w:pPr>
      <w:r>
        <w:rPr>
          <w:rFonts w:ascii="Calibri" w:hAnsi="Calibri"/>
          <w:b/>
          <w:bCs/>
          <w:sz w:val="21"/>
          <w:szCs w:val="21"/>
        </w:rPr>
        <w:t>Bestuur</w:t>
      </w:r>
    </w:p>
    <w:p w:rsidR="00A520F8" w:rsidRDefault="00AB2055">
      <w:pPr>
        <w:rPr>
          <w:rFonts w:ascii="Calibri" w:hAnsi="Calibri"/>
          <w:sz w:val="21"/>
          <w:szCs w:val="21"/>
        </w:rPr>
      </w:pPr>
      <w:r>
        <w:rPr>
          <w:rFonts w:ascii="Calibri" w:hAnsi="Calibri"/>
          <w:sz w:val="21"/>
          <w:szCs w:val="21"/>
        </w:rPr>
        <w:t xml:space="preserve">Het bestuur bestaat in 2019 uit: </w:t>
      </w:r>
      <w:proofErr w:type="spellStart"/>
      <w:r>
        <w:rPr>
          <w:rFonts w:ascii="Calibri" w:hAnsi="Calibri"/>
          <w:sz w:val="21"/>
          <w:szCs w:val="21"/>
        </w:rPr>
        <w:t>Haijo</w:t>
      </w:r>
      <w:proofErr w:type="spellEnd"/>
      <w:r>
        <w:rPr>
          <w:rFonts w:ascii="Calibri" w:hAnsi="Calibri"/>
          <w:sz w:val="21"/>
          <w:szCs w:val="21"/>
        </w:rPr>
        <w:t xml:space="preserve"> Haitsma (voorzitter) tijdelijk opgevolgd door Rolf Bremmer (voorzitter a.i.), </w:t>
      </w:r>
      <w:proofErr w:type="spellStart"/>
      <w:r>
        <w:rPr>
          <w:rFonts w:ascii="Calibri" w:hAnsi="Calibri"/>
          <w:sz w:val="21"/>
          <w:szCs w:val="21"/>
        </w:rPr>
        <w:t>Frieda</w:t>
      </w:r>
      <w:proofErr w:type="spellEnd"/>
      <w:r>
        <w:rPr>
          <w:rFonts w:ascii="Calibri" w:hAnsi="Calibri"/>
          <w:sz w:val="21"/>
          <w:szCs w:val="21"/>
        </w:rPr>
        <w:t xml:space="preserve"> Ligthart (secretaris), </w:t>
      </w:r>
      <w:proofErr w:type="spellStart"/>
      <w:r>
        <w:rPr>
          <w:rFonts w:ascii="Calibri" w:hAnsi="Calibri"/>
          <w:sz w:val="21"/>
          <w:szCs w:val="21"/>
        </w:rPr>
        <w:t>Leoni</w:t>
      </w:r>
      <w:proofErr w:type="spellEnd"/>
      <w:r>
        <w:rPr>
          <w:rFonts w:ascii="Calibri" w:hAnsi="Calibri"/>
          <w:sz w:val="21"/>
          <w:szCs w:val="21"/>
        </w:rPr>
        <w:t xml:space="preserve"> </w:t>
      </w:r>
      <w:proofErr w:type="spellStart"/>
      <w:r>
        <w:rPr>
          <w:rFonts w:ascii="Calibri" w:hAnsi="Calibri"/>
          <w:sz w:val="21"/>
          <w:szCs w:val="21"/>
        </w:rPr>
        <w:t>Pietjou</w:t>
      </w:r>
      <w:proofErr w:type="spellEnd"/>
      <w:r>
        <w:rPr>
          <w:rFonts w:ascii="Calibri" w:hAnsi="Calibri"/>
          <w:sz w:val="21"/>
          <w:szCs w:val="21"/>
        </w:rPr>
        <w:t xml:space="preserve"> (penningmeester), Anne Nippel (</w:t>
      </w:r>
      <w:proofErr w:type="spellStart"/>
      <w:r>
        <w:rPr>
          <w:rFonts w:ascii="Calibri" w:hAnsi="Calibri"/>
          <w:sz w:val="21"/>
          <w:szCs w:val="21"/>
        </w:rPr>
        <w:t>Franicker</w:t>
      </w:r>
      <w:proofErr w:type="spellEnd"/>
      <w:r>
        <w:rPr>
          <w:rFonts w:ascii="Calibri" w:hAnsi="Calibri"/>
          <w:sz w:val="21"/>
          <w:szCs w:val="21"/>
        </w:rPr>
        <w:t xml:space="preserve"> en PR) Piet </w:t>
      </w:r>
      <w:proofErr w:type="spellStart"/>
      <w:r>
        <w:rPr>
          <w:rFonts w:ascii="Calibri" w:hAnsi="Calibri"/>
          <w:sz w:val="21"/>
          <w:szCs w:val="21"/>
        </w:rPr>
        <w:t>Timans</w:t>
      </w:r>
      <w:proofErr w:type="spellEnd"/>
      <w:r>
        <w:rPr>
          <w:rFonts w:ascii="Calibri" w:hAnsi="Calibri"/>
          <w:sz w:val="21"/>
          <w:szCs w:val="21"/>
        </w:rPr>
        <w:t xml:space="preserve"> (bouwzaken) en Max </w:t>
      </w:r>
      <w:r>
        <w:rPr>
          <w:rFonts w:ascii="Calibri" w:hAnsi="Calibri"/>
          <w:sz w:val="21"/>
          <w:szCs w:val="21"/>
        </w:rPr>
        <w:t>Popma (Erfgoed). Het bestuur wordt versterkt door: Peter van der Meer (Trezoor) en Lia Kolk (Open Monumentendagen, Mouterij).</w:t>
      </w:r>
    </w:p>
    <w:p w:rsidR="00A520F8" w:rsidRDefault="00A520F8">
      <w:pPr>
        <w:rPr>
          <w:rFonts w:ascii="Calibri" w:hAnsi="Calibri"/>
          <w:sz w:val="21"/>
          <w:szCs w:val="21"/>
        </w:rPr>
      </w:pPr>
    </w:p>
    <w:p w:rsidR="00A520F8" w:rsidRDefault="00AB2055" w:rsidP="00AB2055">
      <w:pPr>
        <w:rPr>
          <w:rFonts w:ascii="Calibri" w:hAnsi="Calibri"/>
          <w:b/>
          <w:bCs/>
          <w:sz w:val="21"/>
          <w:szCs w:val="21"/>
        </w:rPr>
      </w:pPr>
      <w:r>
        <w:rPr>
          <w:rFonts w:ascii="Calibri" w:hAnsi="Calibri"/>
          <w:b/>
          <w:bCs/>
          <w:sz w:val="21"/>
          <w:szCs w:val="21"/>
        </w:rPr>
        <w:t>Avonden</w:t>
      </w:r>
    </w:p>
    <w:p w:rsidR="00A520F8" w:rsidRDefault="00AB2055">
      <w:r>
        <w:rPr>
          <w:rFonts w:ascii="Calibri" w:hAnsi="Calibri"/>
          <w:sz w:val="21"/>
          <w:szCs w:val="21"/>
        </w:rPr>
        <w:t>Er wordt op 1 april een lezing gehouden, georganiseerd samen met Trezoor: “</w:t>
      </w:r>
      <w:r>
        <w:rPr>
          <w:rFonts w:ascii="Calibri" w:hAnsi="Calibri"/>
          <w:iCs/>
          <w:color w:val="222222"/>
          <w:sz w:val="21"/>
          <w:szCs w:val="21"/>
          <w:lang w:bidi="uz-Cyrl-UZ"/>
        </w:rPr>
        <w:t xml:space="preserve">De Fryske </w:t>
      </w:r>
      <w:proofErr w:type="spellStart"/>
      <w:r>
        <w:rPr>
          <w:rFonts w:ascii="Calibri" w:hAnsi="Calibri"/>
          <w:iCs/>
          <w:color w:val="222222"/>
          <w:sz w:val="21"/>
          <w:szCs w:val="21"/>
          <w:lang w:bidi="uz-Cyrl-UZ"/>
        </w:rPr>
        <w:t>Frijheid</w:t>
      </w:r>
      <w:proofErr w:type="spellEnd"/>
      <w:r>
        <w:rPr>
          <w:rFonts w:ascii="Calibri" w:hAnsi="Calibri"/>
          <w:iCs/>
          <w:color w:val="222222"/>
          <w:sz w:val="21"/>
          <w:szCs w:val="21"/>
          <w:lang w:bidi="uz-Cyrl-UZ"/>
        </w:rPr>
        <w:t xml:space="preserve"> no</w:t>
      </w:r>
      <w:r>
        <w:rPr>
          <w:rFonts w:ascii="Calibri" w:hAnsi="Calibri"/>
          <w:sz w:val="21"/>
          <w:szCs w:val="21"/>
        </w:rPr>
        <w:t xml:space="preserve">” door </w:t>
      </w:r>
      <w:proofErr w:type="spellStart"/>
      <w:r>
        <w:rPr>
          <w:rFonts w:ascii="Calibri" w:hAnsi="Calibri"/>
          <w:sz w:val="21"/>
          <w:szCs w:val="21"/>
        </w:rPr>
        <w:t>Goffe</w:t>
      </w:r>
      <w:proofErr w:type="spellEnd"/>
      <w:r>
        <w:rPr>
          <w:rFonts w:ascii="Calibri" w:hAnsi="Calibri"/>
          <w:sz w:val="21"/>
          <w:szCs w:val="21"/>
        </w:rPr>
        <w:t xml:space="preserve"> </w:t>
      </w:r>
      <w:proofErr w:type="spellStart"/>
      <w:r>
        <w:rPr>
          <w:rFonts w:ascii="Calibri" w:hAnsi="Calibri"/>
          <w:sz w:val="21"/>
          <w:szCs w:val="21"/>
        </w:rPr>
        <w:t>Jensma</w:t>
      </w:r>
      <w:proofErr w:type="spellEnd"/>
      <w:r>
        <w:rPr>
          <w:rFonts w:ascii="Calibri" w:hAnsi="Calibri"/>
          <w:sz w:val="21"/>
          <w:szCs w:val="21"/>
        </w:rPr>
        <w:t>. Op 1</w:t>
      </w:r>
      <w:r>
        <w:rPr>
          <w:rFonts w:ascii="Calibri" w:hAnsi="Calibri"/>
          <w:sz w:val="21"/>
          <w:szCs w:val="21"/>
        </w:rPr>
        <w:t>1 november is er een ledenvergadering, voorafgegaan door een lezing: “</w:t>
      </w:r>
      <w:r>
        <w:rPr>
          <w:rFonts w:ascii="Calibri" w:hAnsi="Calibri" w:cs="Tahoma"/>
          <w:iCs/>
          <w:sz w:val="21"/>
          <w:szCs w:val="21"/>
          <w:lang w:bidi="uz-Cyrl-UZ"/>
        </w:rPr>
        <w:t>Machtsstrijd, geluk en diepe droefheid</w:t>
      </w:r>
      <w:r>
        <w:rPr>
          <w:rFonts w:ascii="Calibri" w:hAnsi="Calibri"/>
          <w:sz w:val="21"/>
          <w:szCs w:val="21"/>
        </w:rPr>
        <w:t xml:space="preserve">” over Willem Lodewijk van Nassau door </w:t>
      </w:r>
      <w:proofErr w:type="spellStart"/>
      <w:r>
        <w:rPr>
          <w:rFonts w:ascii="Calibri" w:hAnsi="Calibri"/>
          <w:sz w:val="21"/>
          <w:szCs w:val="21"/>
        </w:rPr>
        <w:t>Josse</w:t>
      </w:r>
      <w:proofErr w:type="spellEnd"/>
      <w:r>
        <w:rPr>
          <w:rFonts w:ascii="Calibri" w:hAnsi="Calibri"/>
          <w:sz w:val="21"/>
          <w:szCs w:val="21"/>
        </w:rPr>
        <w:t xml:space="preserve"> </w:t>
      </w:r>
      <w:proofErr w:type="spellStart"/>
      <w:r>
        <w:rPr>
          <w:rFonts w:ascii="Calibri" w:hAnsi="Calibri"/>
          <w:sz w:val="21"/>
          <w:szCs w:val="21"/>
        </w:rPr>
        <w:t>Pietersma</w:t>
      </w:r>
      <w:proofErr w:type="spellEnd"/>
      <w:r>
        <w:rPr>
          <w:rFonts w:ascii="Calibri" w:hAnsi="Calibri"/>
          <w:sz w:val="21"/>
          <w:szCs w:val="21"/>
        </w:rPr>
        <w:t>.</w:t>
      </w:r>
    </w:p>
    <w:p w:rsidR="00A520F8" w:rsidRDefault="00A520F8">
      <w:pPr>
        <w:rPr>
          <w:rFonts w:ascii="Calibri" w:hAnsi="Calibri"/>
          <w:sz w:val="21"/>
          <w:szCs w:val="21"/>
        </w:rPr>
      </w:pPr>
    </w:p>
    <w:p w:rsidR="00A520F8" w:rsidRDefault="00AB2055" w:rsidP="00AB2055">
      <w:pPr>
        <w:rPr>
          <w:rFonts w:ascii="Calibri" w:hAnsi="Calibri"/>
          <w:b/>
          <w:bCs/>
          <w:sz w:val="21"/>
          <w:szCs w:val="21"/>
        </w:rPr>
      </w:pPr>
      <w:r>
        <w:rPr>
          <w:rFonts w:ascii="Calibri" w:hAnsi="Calibri"/>
          <w:b/>
          <w:bCs/>
          <w:sz w:val="21"/>
          <w:szCs w:val="21"/>
        </w:rPr>
        <w:t xml:space="preserve"> </w:t>
      </w:r>
      <w:proofErr w:type="spellStart"/>
      <w:r>
        <w:rPr>
          <w:rFonts w:ascii="Calibri" w:hAnsi="Calibri"/>
          <w:b/>
          <w:bCs/>
          <w:sz w:val="21"/>
          <w:szCs w:val="21"/>
        </w:rPr>
        <w:t>Franicker</w:t>
      </w:r>
      <w:proofErr w:type="spellEnd"/>
    </w:p>
    <w:p w:rsidR="00A520F8" w:rsidRDefault="00AB2055">
      <w:pPr>
        <w:rPr>
          <w:rFonts w:ascii="Calibri" w:hAnsi="Calibri"/>
          <w:sz w:val="21"/>
          <w:szCs w:val="21"/>
        </w:rPr>
      </w:pPr>
      <w:r>
        <w:rPr>
          <w:rFonts w:ascii="Calibri" w:hAnsi="Calibri"/>
          <w:sz w:val="21"/>
          <w:szCs w:val="21"/>
        </w:rPr>
        <w:t>Nummer 19 is verschenen. Er worden er 115 losse nummers van verkocht.</w:t>
      </w:r>
    </w:p>
    <w:p w:rsidR="00A520F8" w:rsidRDefault="00A520F8">
      <w:pPr>
        <w:rPr>
          <w:rFonts w:ascii="Calibri" w:hAnsi="Calibri"/>
          <w:sz w:val="21"/>
          <w:szCs w:val="21"/>
        </w:rPr>
      </w:pPr>
    </w:p>
    <w:p w:rsidR="00A520F8" w:rsidRDefault="00AB2055" w:rsidP="00AB2055">
      <w:pPr>
        <w:rPr>
          <w:rFonts w:ascii="Calibri" w:hAnsi="Calibri"/>
          <w:b/>
          <w:bCs/>
          <w:sz w:val="21"/>
          <w:szCs w:val="21"/>
        </w:rPr>
      </w:pPr>
      <w:r>
        <w:rPr>
          <w:rFonts w:ascii="Calibri" w:hAnsi="Calibri"/>
          <w:b/>
          <w:bCs/>
          <w:sz w:val="21"/>
          <w:szCs w:val="21"/>
        </w:rPr>
        <w:t>Onderhanden zaken, o.a.</w:t>
      </w:r>
    </w:p>
    <w:p w:rsidR="00A520F8" w:rsidRDefault="00AB2055">
      <w:pPr>
        <w:numPr>
          <w:ilvl w:val="0"/>
          <w:numId w:val="4"/>
        </w:numPr>
      </w:pPr>
      <w:r>
        <w:rPr>
          <w:rFonts w:ascii="Calibri" w:hAnsi="Calibri"/>
          <w:sz w:val="21"/>
          <w:szCs w:val="21"/>
        </w:rPr>
        <w:t>Herinrichting van het Vliet en sloop van enkele pakhuizen. Het gebied valt buiten onze actieradius maar we houden wel de vinger aan de pols.</w:t>
      </w:r>
    </w:p>
    <w:p w:rsidR="00A520F8" w:rsidRDefault="00AB2055">
      <w:pPr>
        <w:numPr>
          <w:ilvl w:val="0"/>
          <w:numId w:val="2"/>
        </w:numPr>
      </w:pPr>
      <w:r>
        <w:rPr>
          <w:rFonts w:ascii="Calibri" w:hAnsi="Calibri"/>
          <w:sz w:val="21"/>
          <w:szCs w:val="21"/>
        </w:rPr>
        <w:t>Wij houden de bouwplannen die bij de gemeente ter inzage liggen, zoals die voor de ontwikke</w:t>
      </w:r>
      <w:r>
        <w:rPr>
          <w:rFonts w:ascii="Calibri" w:hAnsi="Calibri"/>
          <w:sz w:val="21"/>
          <w:szCs w:val="21"/>
        </w:rPr>
        <w:t>lingen aan beide zijden van het kanaal, nauwlettend in de gaten.</w:t>
      </w:r>
    </w:p>
    <w:p w:rsidR="00A520F8" w:rsidRDefault="00A520F8">
      <w:pPr>
        <w:rPr>
          <w:rFonts w:ascii="Calibri" w:hAnsi="Calibri"/>
          <w:sz w:val="21"/>
          <w:szCs w:val="21"/>
        </w:rPr>
      </w:pPr>
    </w:p>
    <w:p w:rsidR="00A520F8" w:rsidRDefault="00AB2055" w:rsidP="00AB2055">
      <w:pPr>
        <w:rPr>
          <w:rFonts w:ascii="Calibri" w:hAnsi="Calibri"/>
          <w:b/>
          <w:bCs/>
          <w:sz w:val="21"/>
          <w:szCs w:val="21"/>
        </w:rPr>
      </w:pPr>
      <w:r>
        <w:rPr>
          <w:rFonts w:ascii="Calibri" w:hAnsi="Calibri"/>
          <w:b/>
          <w:bCs/>
          <w:sz w:val="21"/>
          <w:szCs w:val="21"/>
        </w:rPr>
        <w:t>Andere activiteiten</w:t>
      </w:r>
    </w:p>
    <w:p w:rsidR="00A520F8" w:rsidRDefault="00AB2055">
      <w:pPr>
        <w:numPr>
          <w:ilvl w:val="0"/>
          <w:numId w:val="3"/>
        </w:numPr>
        <w:rPr>
          <w:rFonts w:ascii="Calibri" w:hAnsi="Calibri"/>
          <w:sz w:val="21"/>
          <w:szCs w:val="21"/>
        </w:rPr>
      </w:pPr>
      <w:r>
        <w:rPr>
          <w:rFonts w:ascii="Calibri" w:hAnsi="Calibri"/>
          <w:sz w:val="21"/>
          <w:szCs w:val="21"/>
        </w:rPr>
        <w:t>Ons halfjaarlijks overleg met wethouder Dijkstra vindt plaats op 14 februari en 4 november. Onze speerpunten zijn: leegstand, erfgoedzorg en de herinrichting rond het Van</w:t>
      </w:r>
      <w:r>
        <w:rPr>
          <w:rFonts w:ascii="Calibri" w:hAnsi="Calibri"/>
          <w:sz w:val="21"/>
          <w:szCs w:val="21"/>
        </w:rPr>
        <w:t xml:space="preserve"> </w:t>
      </w:r>
      <w:proofErr w:type="spellStart"/>
      <w:r>
        <w:rPr>
          <w:rFonts w:ascii="Calibri" w:hAnsi="Calibri"/>
          <w:sz w:val="21"/>
          <w:szCs w:val="21"/>
        </w:rPr>
        <w:t>Harinxmakanaal</w:t>
      </w:r>
      <w:proofErr w:type="spellEnd"/>
      <w:r>
        <w:rPr>
          <w:rFonts w:ascii="Calibri" w:hAnsi="Calibri"/>
          <w:sz w:val="21"/>
          <w:szCs w:val="21"/>
        </w:rPr>
        <w:t>.</w:t>
      </w:r>
    </w:p>
    <w:p w:rsidR="00A520F8" w:rsidRDefault="00AB2055">
      <w:pPr>
        <w:numPr>
          <w:ilvl w:val="0"/>
          <w:numId w:val="3"/>
        </w:numPr>
        <w:rPr>
          <w:rFonts w:ascii="Calibri" w:hAnsi="Calibri"/>
          <w:sz w:val="21"/>
          <w:szCs w:val="21"/>
        </w:rPr>
      </w:pPr>
      <w:r>
        <w:rPr>
          <w:rFonts w:ascii="Calibri" w:hAnsi="Calibri"/>
          <w:sz w:val="21"/>
          <w:szCs w:val="21"/>
        </w:rPr>
        <w:t>Het bestuur is vertegenwoordigd in de gemeentelijke werkgroepen Informatieborden en Straatverlichting en in de Regiegroep vastgoed binnenstad. Ook leveren we input voor het gemeentelijk parkeerbeleid en tijdens de publiekssessies voor de n</w:t>
      </w:r>
      <w:r>
        <w:rPr>
          <w:rFonts w:ascii="Calibri" w:hAnsi="Calibri"/>
          <w:sz w:val="21"/>
          <w:szCs w:val="21"/>
        </w:rPr>
        <w:t>ieuwe cultuurnota.</w:t>
      </w:r>
    </w:p>
    <w:p w:rsidR="00A520F8" w:rsidRDefault="00AB2055">
      <w:pPr>
        <w:numPr>
          <w:ilvl w:val="0"/>
          <w:numId w:val="3"/>
        </w:numPr>
        <w:rPr>
          <w:rFonts w:ascii="Calibri" w:hAnsi="Calibri"/>
          <w:sz w:val="21"/>
          <w:szCs w:val="21"/>
        </w:rPr>
      </w:pPr>
      <w:r>
        <w:rPr>
          <w:rFonts w:ascii="Calibri" w:hAnsi="Calibri"/>
          <w:sz w:val="21"/>
          <w:szCs w:val="21"/>
        </w:rPr>
        <w:t>We zetten ons in voor de totstandkoming van een gemeentelijke monumentenlijst en hebben daartoe de banden met de erfgoedvereniging Heemschut (afd. Friesland) aangehaald.</w:t>
      </w:r>
    </w:p>
    <w:p w:rsidR="00A520F8" w:rsidRDefault="00AB2055">
      <w:pPr>
        <w:numPr>
          <w:ilvl w:val="0"/>
          <w:numId w:val="3"/>
        </w:numPr>
        <w:rPr>
          <w:rFonts w:ascii="Calibri" w:hAnsi="Calibri"/>
          <w:sz w:val="21"/>
          <w:szCs w:val="21"/>
        </w:rPr>
      </w:pPr>
      <w:r>
        <w:rPr>
          <w:rFonts w:ascii="Calibri" w:hAnsi="Calibri"/>
          <w:sz w:val="21"/>
          <w:szCs w:val="21"/>
        </w:rPr>
        <w:t>Op 24 mei is de feestelijke opening van de Mouterij, waar we aan de</w:t>
      </w:r>
      <w:r>
        <w:rPr>
          <w:rFonts w:ascii="Calibri" w:hAnsi="Calibri"/>
          <w:sz w:val="21"/>
          <w:szCs w:val="21"/>
        </w:rPr>
        <w:t xml:space="preserve"> wieg hebben gestaan van dit belangrijke restauratieproject.</w:t>
      </w:r>
    </w:p>
    <w:p w:rsidR="00A520F8" w:rsidRDefault="00AB2055">
      <w:pPr>
        <w:numPr>
          <w:ilvl w:val="0"/>
          <w:numId w:val="3"/>
        </w:numPr>
        <w:rPr>
          <w:rFonts w:ascii="Calibri" w:hAnsi="Calibri"/>
          <w:sz w:val="21"/>
          <w:szCs w:val="21"/>
        </w:rPr>
      </w:pPr>
      <w:r>
        <w:rPr>
          <w:rFonts w:ascii="Calibri" w:hAnsi="Calibri"/>
          <w:sz w:val="21"/>
          <w:szCs w:val="21"/>
        </w:rPr>
        <w:t xml:space="preserve">De gemeente Waadhoeke heeft ons, samen met het Historisch Centrum Franeker (HCF), onderdak verschaft in het souterrain van het stadhuis. Het HCF heeft er een fraaie bezoekersruimte ingericht. Op </w:t>
      </w:r>
      <w:r>
        <w:rPr>
          <w:rFonts w:ascii="Calibri" w:hAnsi="Calibri"/>
          <w:sz w:val="21"/>
          <w:szCs w:val="21"/>
        </w:rPr>
        <w:t>12 september vindt de lancering van website van het HCF plaats.</w:t>
      </w:r>
    </w:p>
    <w:p w:rsidR="00A520F8" w:rsidRDefault="00AB2055">
      <w:pPr>
        <w:numPr>
          <w:ilvl w:val="0"/>
          <w:numId w:val="3"/>
        </w:numPr>
        <w:rPr>
          <w:rFonts w:ascii="Calibri" w:hAnsi="Calibri"/>
          <w:sz w:val="21"/>
          <w:szCs w:val="21"/>
        </w:rPr>
      </w:pPr>
      <w:r>
        <w:rPr>
          <w:rFonts w:ascii="Calibri" w:hAnsi="Calibri"/>
          <w:sz w:val="21"/>
          <w:szCs w:val="21"/>
        </w:rPr>
        <w:t>Op de Open Monumentendag zijn we vertegenwoordigd met een stand in het stadhuis. Een ledenwerfactie resulteerde in 11 nieuwe leden.</w:t>
      </w:r>
    </w:p>
    <w:p w:rsidR="00A520F8" w:rsidRDefault="00AB2055">
      <w:pPr>
        <w:numPr>
          <w:ilvl w:val="0"/>
          <w:numId w:val="3"/>
        </w:numPr>
        <w:rPr>
          <w:rFonts w:ascii="Calibri" w:hAnsi="Calibri"/>
          <w:sz w:val="21"/>
          <w:szCs w:val="21"/>
        </w:rPr>
      </w:pPr>
      <w:r>
        <w:rPr>
          <w:rFonts w:ascii="Calibri" w:hAnsi="Calibri"/>
          <w:sz w:val="21"/>
          <w:szCs w:val="21"/>
        </w:rPr>
        <w:t>We introduceren een stadsschoonheidsprijs die in het komende</w:t>
      </w:r>
      <w:r>
        <w:rPr>
          <w:rFonts w:ascii="Calibri" w:hAnsi="Calibri"/>
          <w:sz w:val="21"/>
          <w:szCs w:val="21"/>
        </w:rPr>
        <w:t xml:space="preserve"> jaar vorm zal krijgen.</w:t>
      </w:r>
    </w:p>
    <w:p w:rsidR="00A520F8" w:rsidRDefault="00AB2055">
      <w:pPr>
        <w:numPr>
          <w:ilvl w:val="0"/>
          <w:numId w:val="3"/>
        </w:numPr>
        <w:rPr>
          <w:rFonts w:ascii="Calibri" w:hAnsi="Calibri"/>
          <w:sz w:val="21"/>
          <w:szCs w:val="21"/>
        </w:rPr>
      </w:pPr>
      <w:r>
        <w:rPr>
          <w:rFonts w:ascii="Calibri" w:hAnsi="Calibri"/>
          <w:sz w:val="21"/>
          <w:szCs w:val="21"/>
        </w:rPr>
        <w:t>We kunnen met trots onze nieuwe website presenteren: www.vriendenfraneker.nl. Ook onze huisstijl heeft een facelift ondergaan.</w:t>
      </w:r>
    </w:p>
    <w:p w:rsidR="00A520F8" w:rsidRDefault="00A520F8">
      <w:pPr>
        <w:rPr>
          <w:rFonts w:ascii="Calibri" w:hAnsi="Calibri"/>
          <w:sz w:val="21"/>
          <w:szCs w:val="21"/>
        </w:rPr>
      </w:pPr>
    </w:p>
    <w:p w:rsidR="00A520F8" w:rsidRDefault="00AB2055" w:rsidP="00AB2055">
      <w:pPr>
        <w:rPr>
          <w:rFonts w:ascii="Calibri" w:hAnsi="Calibri"/>
          <w:b/>
          <w:bCs/>
          <w:sz w:val="21"/>
          <w:szCs w:val="21"/>
        </w:rPr>
      </w:pPr>
      <w:bookmarkStart w:id="0" w:name="_GoBack"/>
      <w:bookmarkEnd w:id="0"/>
      <w:r>
        <w:rPr>
          <w:rFonts w:ascii="Calibri" w:hAnsi="Calibri"/>
          <w:b/>
          <w:bCs/>
          <w:sz w:val="21"/>
          <w:szCs w:val="21"/>
        </w:rPr>
        <w:t>Leden</w:t>
      </w:r>
    </w:p>
    <w:p w:rsidR="00A520F8" w:rsidRDefault="00AB2055">
      <w:r>
        <w:rPr>
          <w:rFonts w:ascii="Calibri" w:hAnsi="Calibri"/>
          <w:sz w:val="21"/>
          <w:szCs w:val="21"/>
        </w:rPr>
        <w:t xml:space="preserve">Aan het eind van het jaar telt de vereniging 323 leden. In de loop van het jaar zijn er 22 leden </w:t>
      </w:r>
      <w:r>
        <w:rPr>
          <w:rFonts w:ascii="Calibri" w:hAnsi="Calibri"/>
          <w:sz w:val="21"/>
          <w:szCs w:val="21"/>
        </w:rPr>
        <w:t>bij gekomen, 14 hebben er opgezegd, 4 zijn geroyeerd en 3 zijn overleden.</w:t>
      </w:r>
    </w:p>
    <w:sectPr w:rsidR="00A520F8">
      <w:headerReference w:type="default" r:id="rId10"/>
      <w:footerReference w:type="default" r:id="rId11"/>
      <w:pgSz w:w="12240" w:h="15840"/>
      <w:pgMar w:top="964" w:right="1417" w:bottom="737" w:left="1417" w:header="680" w:footer="680"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055">
      <w:r>
        <w:separator/>
      </w:r>
    </w:p>
  </w:endnote>
  <w:endnote w:type="continuationSeparator" w:id="0">
    <w:p w:rsidR="00000000" w:rsidRDefault="00A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TLProkyonT">
    <w:charset w:val="00"/>
    <w:family w:val="roman"/>
    <w:pitch w:val="variable"/>
  </w:font>
  <w:font w:name="DTL Prokyon TOT Light">
    <w:altName w:val="Times New Roman"/>
    <w:charset w:val="00"/>
    <w:family w:val="roman"/>
    <w:pitch w:val="variable"/>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0" w:type="pct"/>
      <w:tblCellMar>
        <w:left w:w="0" w:type="dxa"/>
        <w:right w:w="0" w:type="dxa"/>
      </w:tblCellMar>
      <w:tblLook w:val="04A0" w:firstRow="1" w:lastRow="0" w:firstColumn="1" w:lastColumn="0" w:noHBand="0" w:noVBand="1"/>
    </w:tblPr>
    <w:tblGrid>
      <w:gridCol w:w="2350"/>
      <w:gridCol w:w="2815"/>
      <w:gridCol w:w="2052"/>
      <w:gridCol w:w="165"/>
      <w:gridCol w:w="222"/>
      <w:gridCol w:w="1614"/>
    </w:tblGrid>
    <w:tr w:rsidR="00A520F8">
      <w:trPr>
        <w:trHeight w:hRule="exact" w:val="104"/>
      </w:trPr>
      <w:tc>
        <w:tcPr>
          <w:tcW w:w="7381" w:type="dxa"/>
          <w:gridSpan w:val="4"/>
          <w:shd w:val="clear" w:color="auto" w:fill="000000" w:themeFill="text1"/>
        </w:tcPr>
        <w:p w:rsidR="00A520F8" w:rsidRDefault="00A520F8">
          <w:pPr>
            <w:rPr>
              <w:sz w:val="20"/>
              <w:szCs w:val="20"/>
            </w:rPr>
          </w:pPr>
        </w:p>
      </w:tc>
      <w:tc>
        <w:tcPr>
          <w:tcW w:w="222" w:type="dxa"/>
          <w:shd w:val="clear" w:color="auto" w:fill="auto"/>
        </w:tcPr>
        <w:p w:rsidR="00A520F8" w:rsidRDefault="00A520F8">
          <w:pPr>
            <w:rPr>
              <w:sz w:val="20"/>
              <w:szCs w:val="20"/>
            </w:rPr>
          </w:pPr>
        </w:p>
      </w:tc>
      <w:tc>
        <w:tcPr>
          <w:tcW w:w="1613" w:type="dxa"/>
          <w:shd w:val="clear" w:color="auto" w:fill="000000" w:themeFill="text1"/>
        </w:tcPr>
        <w:p w:rsidR="00A520F8" w:rsidRDefault="00A520F8">
          <w:pPr>
            <w:rPr>
              <w:sz w:val="20"/>
              <w:szCs w:val="20"/>
            </w:rPr>
          </w:pPr>
        </w:p>
      </w:tc>
    </w:tr>
    <w:tr w:rsidR="00A520F8">
      <w:trPr>
        <w:trHeight w:val="466"/>
      </w:trPr>
      <w:tc>
        <w:tcPr>
          <w:tcW w:w="2349" w:type="dxa"/>
          <w:shd w:val="clear" w:color="auto" w:fill="auto"/>
          <w:tcMar>
            <w:bottom w:w="144" w:type="dxa"/>
            <w:right w:w="115" w:type="dxa"/>
          </w:tcMar>
        </w:tcPr>
        <w:p w:rsidR="00A520F8" w:rsidRDefault="00AB2055">
          <w:pPr>
            <w:pStyle w:val="Footer"/>
            <w:ind w:left="0"/>
            <w:rPr>
              <w:sz w:val="20"/>
              <w:szCs w:val="20"/>
            </w:rPr>
          </w:pPr>
          <w:r>
            <w:rPr>
              <w:rFonts w:ascii="Calibri" w:hAnsi="Calibri"/>
              <w:sz w:val="18"/>
              <w:szCs w:val="18"/>
            </w:rPr>
            <w:br/>
          </w:r>
          <w:r>
            <w:rPr>
              <w:rFonts w:ascii="Calibri" w:hAnsi="Calibri"/>
              <w:sz w:val="18"/>
              <w:szCs w:val="18"/>
            </w:rPr>
            <w:t>Voorstraat 65,</w:t>
          </w:r>
        </w:p>
        <w:p w:rsidR="00A520F8" w:rsidRDefault="00AB2055">
          <w:pPr>
            <w:pStyle w:val="Footer"/>
            <w:ind w:left="0"/>
            <w:rPr>
              <w:sz w:val="20"/>
              <w:szCs w:val="20"/>
            </w:rPr>
          </w:pPr>
          <w:r>
            <w:rPr>
              <w:rFonts w:ascii="Calibri" w:hAnsi="Calibri"/>
              <w:sz w:val="18"/>
              <w:szCs w:val="18"/>
            </w:rPr>
            <w:t>8801 LB Franeker</w:t>
          </w:r>
        </w:p>
      </w:tc>
      <w:tc>
        <w:tcPr>
          <w:tcW w:w="2815" w:type="dxa"/>
          <w:shd w:val="clear" w:color="auto" w:fill="auto"/>
          <w:tcMar>
            <w:bottom w:w="144" w:type="dxa"/>
            <w:right w:w="115" w:type="dxa"/>
          </w:tcMar>
        </w:tcPr>
        <w:p w:rsidR="00A520F8" w:rsidRDefault="00AB2055">
          <w:pPr>
            <w:pStyle w:val="Footer"/>
            <w:ind w:left="0"/>
            <w:rPr>
              <w:sz w:val="20"/>
              <w:szCs w:val="20"/>
            </w:rPr>
          </w:pPr>
          <w:r>
            <w:rPr>
              <w:rFonts w:ascii="Calibri" w:hAnsi="Calibri"/>
              <w:sz w:val="18"/>
              <w:szCs w:val="18"/>
            </w:rPr>
            <w:br/>
            <w:t>www.vriendenfraneker.nl</w:t>
          </w:r>
        </w:p>
        <w:p w:rsidR="00A520F8" w:rsidRDefault="00AB2055">
          <w:pPr>
            <w:pStyle w:val="Footer"/>
            <w:ind w:left="0"/>
            <w:rPr>
              <w:rFonts w:ascii="Calibri" w:hAnsi="Calibri"/>
              <w:sz w:val="18"/>
              <w:szCs w:val="18"/>
            </w:rPr>
          </w:pPr>
          <w:r>
            <w:rPr>
              <w:rFonts w:ascii="Calibri" w:hAnsi="Calibri"/>
              <w:sz w:val="18"/>
              <w:szCs w:val="18"/>
            </w:rPr>
            <w:t>secretaris@vriendenfraneker.nl</w:t>
          </w:r>
        </w:p>
      </w:tc>
      <w:tc>
        <w:tcPr>
          <w:tcW w:w="2052" w:type="dxa"/>
          <w:shd w:val="clear" w:color="auto" w:fill="auto"/>
          <w:tcMar>
            <w:bottom w:w="144" w:type="dxa"/>
            <w:right w:w="115" w:type="dxa"/>
          </w:tcMar>
        </w:tcPr>
        <w:p w:rsidR="00A520F8" w:rsidRDefault="00A520F8">
          <w:pPr>
            <w:pStyle w:val="Footer"/>
            <w:ind w:right="-1726"/>
            <w:rPr>
              <w:rStyle w:val="Zwaar"/>
              <w:rFonts w:ascii="Calibri" w:hAnsi="Calibri"/>
              <w:sz w:val="18"/>
              <w:szCs w:val="18"/>
            </w:rPr>
          </w:pPr>
        </w:p>
        <w:p w:rsidR="00A520F8" w:rsidRDefault="00AB2055">
          <w:pPr>
            <w:pStyle w:val="Footer"/>
            <w:ind w:right="-1726"/>
            <w:rPr>
              <w:sz w:val="20"/>
              <w:szCs w:val="20"/>
            </w:rPr>
          </w:pPr>
          <w:r>
            <w:rPr>
              <w:rStyle w:val="Zwaar"/>
              <w:rFonts w:ascii="Calibri" w:hAnsi="Calibri"/>
              <w:sz w:val="18"/>
              <w:szCs w:val="18"/>
            </w:rPr>
            <w:t xml:space="preserve">                  </w:t>
          </w:r>
          <w:r>
            <w:rPr>
              <w:rStyle w:val="FooterChar"/>
              <w:rFonts w:ascii="Calibri" w:hAnsi="Calibri"/>
              <w:sz w:val="18"/>
              <w:szCs w:val="18"/>
            </w:rPr>
            <w:t>0517-234524</w:t>
          </w:r>
        </w:p>
      </w:tc>
      <w:tc>
        <w:tcPr>
          <w:tcW w:w="164" w:type="dxa"/>
          <w:shd w:val="clear" w:color="auto" w:fill="auto"/>
        </w:tcPr>
        <w:p w:rsidR="00A520F8" w:rsidRDefault="00A520F8"/>
      </w:tc>
      <w:tc>
        <w:tcPr>
          <w:tcW w:w="222" w:type="dxa"/>
          <w:shd w:val="clear" w:color="auto" w:fill="auto"/>
        </w:tcPr>
        <w:p w:rsidR="00A520F8" w:rsidRDefault="00A520F8"/>
      </w:tc>
      <w:tc>
        <w:tcPr>
          <w:tcW w:w="1614" w:type="dxa"/>
          <w:shd w:val="clear" w:color="auto" w:fill="auto"/>
        </w:tcPr>
        <w:p w:rsidR="00A520F8" w:rsidRDefault="00A520F8"/>
      </w:tc>
    </w:tr>
  </w:tbl>
  <w:p w:rsidR="00A520F8" w:rsidRDefault="00A520F8">
    <w:pPr>
      <w:pStyle w:val="Footer"/>
      <w:ind w:left="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055">
      <w:r>
        <w:separator/>
      </w:r>
    </w:p>
  </w:footnote>
  <w:footnote w:type="continuationSeparator" w:id="0">
    <w:p w:rsidR="00000000" w:rsidRDefault="00AB2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F8" w:rsidRDefault="00AB2055">
    <w:pPr>
      <w:pStyle w:val="Header"/>
      <w:jc w:val="left"/>
      <w:rPr>
        <w:sz w:val="32"/>
        <w:szCs w:val="32"/>
      </w:rPr>
    </w:pPr>
    <w:r>
      <w:rPr>
        <w:noProof/>
        <w:lang w:val="en-US" w:eastAsia="nl-NL"/>
      </w:rPr>
      <w:drawing>
        <wp:anchor distT="0" distB="1270" distL="114300" distR="114300" simplePos="0" relativeHeight="2" behindDoc="1" locked="0" layoutInCell="1" allowOverlap="1">
          <wp:simplePos x="0" y="0"/>
          <wp:positionH relativeFrom="column">
            <wp:posOffset>4950460</wp:posOffset>
          </wp:positionH>
          <wp:positionV relativeFrom="paragraph">
            <wp:posOffset>7526655</wp:posOffset>
          </wp:positionV>
          <wp:extent cx="971550" cy="894080"/>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971550" cy="894080"/>
                  </a:xfrm>
                  <a:prstGeom prst="rect">
                    <a:avLst/>
                  </a:prstGeom>
                </pic:spPr>
              </pic:pic>
            </a:graphicData>
          </a:graphic>
        </wp:anchor>
      </w:drawing>
    </w:r>
    <w:r>
      <w:rPr>
        <w:b/>
        <w:sz w:val="32"/>
        <w:szCs w:val="32"/>
      </w:rPr>
      <w:t>JAARVERSLAG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C"/>
    <w:multiLevelType w:val="multilevel"/>
    <w:tmpl w:val="C5387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DA2BF2"/>
    <w:multiLevelType w:val="multilevel"/>
    <w:tmpl w:val="29D650A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90A0127"/>
    <w:multiLevelType w:val="multilevel"/>
    <w:tmpl w:val="C0004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C3A3D0C"/>
    <w:multiLevelType w:val="multilevel"/>
    <w:tmpl w:val="74463586"/>
    <w:lvl w:ilvl="0">
      <w:start w:val="1"/>
      <w:numFmt w:val="bullet"/>
      <w:lvlText w:val=""/>
      <w:lvlJc w:val="left"/>
      <w:pPr>
        <w:ind w:left="720" w:hanging="36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FED7373"/>
    <w:multiLevelType w:val="multilevel"/>
    <w:tmpl w:val="B1686006"/>
    <w:lvl w:ilvl="0">
      <w:start w:val="1"/>
      <w:numFmt w:val="decimal"/>
      <w:lvlText w:val="%1."/>
      <w:lvlJc w:val="left"/>
      <w:pPr>
        <w:ind w:left="720" w:hanging="360"/>
      </w:pPr>
      <w:rPr>
        <w:rFonts w:ascii="Calibri" w:hAnsi="Calibri"/>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F8"/>
    <w:rsid w:val="00A520F8"/>
    <w:rsid w:val="00AB2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Closing" w:uiPriority="1"/>
    <w:lsdException w:name="Signature" w:uiPriority="1"/>
    <w:lsdException w:name="Default Paragraph Font" w:uiPriority="1"/>
    <w:lsdException w:name="Body Text" w:uiPriority="1" w:qFormat="1"/>
    <w:lsdException w:name="Subtitle" w:uiPriority="11" w:qFormat="1"/>
    <w:lsdException w:name="Salutation" w:uiPriority="1"/>
    <w:lsdException w:name="Date" w:uiPriority="4"/>
    <w:lsdException w:name="Strong" w:semiHidden="0" w:uiPriority="10" w:unhideWhenUsed="0"/>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92ACF"/>
    <w:pPr>
      <w:widowControl w:val="0"/>
      <w:suppressAutoHyphens/>
    </w:pPr>
    <w:rPr>
      <w:rFonts w:ascii="Times New Roman" w:eastAsia="Lucida Sans Unicode" w:hAnsi="Times New Roman" w:cs="Times New Roman"/>
      <w:color w:val="00000A"/>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Normaal"/>
    <w:link w:val="Heading1Char"/>
    <w:uiPriority w:val="2"/>
    <w:qFormat/>
    <w:rsid w:val="000612EA"/>
    <w:pPr>
      <w:keepNext/>
      <w:keepLines/>
      <w:spacing w:before="360"/>
      <w:outlineLvl w:val="0"/>
    </w:pPr>
    <w:rPr>
      <w:rFonts w:asciiTheme="majorHAnsi" w:eastAsiaTheme="majorEastAsia" w:hAnsiTheme="majorHAnsi" w:cstheme="majorBidi"/>
      <w:b/>
      <w:bCs/>
    </w:rPr>
  </w:style>
  <w:style w:type="paragraph" w:customStyle="1" w:styleId="Heading2">
    <w:name w:val="Heading 2"/>
    <w:basedOn w:val="Normaal"/>
    <w:link w:val="Heading2Char"/>
    <w:uiPriority w:val="2"/>
    <w:semiHidden/>
    <w:unhideWhenUsed/>
    <w:qFormat/>
    <w:rsid w:val="00C33FD5"/>
    <w:pPr>
      <w:keepNext/>
      <w:keepLines/>
      <w:spacing w:before="200"/>
      <w:outlineLvl w:val="1"/>
    </w:pPr>
    <w:rPr>
      <w:rFonts w:asciiTheme="majorHAnsi" w:eastAsiaTheme="majorEastAsia" w:hAnsiTheme="majorHAnsi" w:cstheme="majorBidi"/>
      <w:b/>
      <w:bCs/>
      <w:sz w:val="18"/>
    </w:rPr>
  </w:style>
  <w:style w:type="character" w:customStyle="1" w:styleId="BallontekstTeken">
    <w:name w:val="Ballontekst Teken"/>
    <w:basedOn w:val="Standaardalinea-lettertype"/>
    <w:link w:val="Ballontekst"/>
    <w:uiPriority w:val="99"/>
    <w:semiHidden/>
    <w:qFormat/>
    <w:rPr>
      <w:rFonts w:ascii="Tahoma" w:hAnsi="Tahoma" w:cs="Tahoma"/>
      <w:color w:val="404040" w:themeColor="text1" w:themeTint="BF"/>
      <w:sz w:val="16"/>
    </w:rPr>
  </w:style>
  <w:style w:type="character" w:customStyle="1" w:styleId="AfsluitingTeken">
    <w:name w:val="Afsluiting Teken"/>
    <w:basedOn w:val="Standaardalinea-lettertype"/>
    <w:link w:val="Afsluiting"/>
    <w:uiPriority w:val="5"/>
    <w:qFormat/>
    <w:rsid w:val="00894A19"/>
    <w:rPr>
      <w:color w:val="595959" w:themeColor="text1" w:themeTint="A6"/>
    </w:rPr>
  </w:style>
  <w:style w:type="character" w:customStyle="1" w:styleId="DatumTeken">
    <w:name w:val="Datum Teken"/>
    <w:basedOn w:val="Standaardalinea-lettertype"/>
    <w:link w:val="Datum"/>
    <w:uiPriority w:val="4"/>
    <w:qFormat/>
    <w:rsid w:val="00035B20"/>
    <w:rPr>
      <w:rFonts w:ascii="DTLProkyonT" w:eastAsia="Lucida Sans Unicode" w:hAnsi="DTLProkyonT" w:cs="Times New Roman"/>
      <w:color w:val="000000" w:themeColor="text1"/>
      <w:sz w:val="36"/>
      <w:szCs w:val="24"/>
      <w:lang w:val="nl-NL" w:eastAsia="zh-CN"/>
    </w:rPr>
  </w:style>
  <w:style w:type="character" w:customStyle="1" w:styleId="FooterChar">
    <w:name w:val="Footer Char"/>
    <w:basedOn w:val="Standaardalinea-lettertype"/>
    <w:link w:val="Footer"/>
    <w:uiPriority w:val="99"/>
    <w:qFormat/>
    <w:rsid w:val="00035B20"/>
    <w:rPr>
      <w:rFonts w:ascii="DTL Prokyon TOT Light" w:eastAsia="Lucida Sans Unicode" w:hAnsi="DTL Prokyon TOT Light" w:cs="Times New Roman"/>
      <w:sz w:val="16"/>
      <w:szCs w:val="24"/>
      <w:lang w:val="nl-NL" w:eastAsia="zh-CN"/>
    </w:rPr>
  </w:style>
  <w:style w:type="character" w:customStyle="1" w:styleId="TitelTeken">
    <w:name w:val="Titel Teken"/>
    <w:basedOn w:val="Standaardalinea-lettertype"/>
    <w:link w:val="Titel"/>
    <w:uiPriority w:val="10"/>
    <w:qFormat/>
    <w:rsid w:val="003C311E"/>
    <w:rPr>
      <w:rFonts w:asciiTheme="majorHAnsi" w:eastAsiaTheme="majorEastAsia" w:hAnsiTheme="majorHAnsi" w:cstheme="majorBidi"/>
      <w:b/>
      <w:color w:val="EF4623" w:themeColor="accent1"/>
      <w:sz w:val="36"/>
      <w:szCs w:val="56"/>
    </w:rPr>
  </w:style>
  <w:style w:type="character" w:customStyle="1" w:styleId="HeaderChar">
    <w:name w:val="Header Char"/>
    <w:basedOn w:val="Standaardalinea-lettertype"/>
    <w:link w:val="Header"/>
    <w:uiPriority w:val="99"/>
    <w:qFormat/>
    <w:rsid w:val="00035B20"/>
    <w:rPr>
      <w:rFonts w:ascii="DTL Prokyon TOT Light" w:eastAsia="Lucida Sans Unicode" w:hAnsi="DTL Prokyon TOT Light" w:cs="Times New Roman"/>
      <w:sz w:val="36"/>
      <w:szCs w:val="24"/>
      <w:lang w:val="nl-NL" w:eastAsia="zh-CN"/>
    </w:rPr>
  </w:style>
  <w:style w:type="character" w:customStyle="1" w:styleId="Heading1Char">
    <w:name w:val="Heading 1 Char"/>
    <w:basedOn w:val="Standaardalinea-lettertype"/>
    <w:link w:val="Heading1"/>
    <w:uiPriority w:val="2"/>
    <w:qFormat/>
    <w:rsid w:val="000612EA"/>
    <w:rPr>
      <w:rFonts w:asciiTheme="majorHAnsi" w:eastAsiaTheme="majorEastAsia" w:hAnsiTheme="majorHAnsi" w:cstheme="majorBidi"/>
      <w:b/>
      <w:bCs/>
    </w:rPr>
  </w:style>
  <w:style w:type="character" w:customStyle="1" w:styleId="Heading2Char">
    <w:name w:val="Heading 2 Char"/>
    <w:basedOn w:val="Standaardalinea-lettertype"/>
    <w:link w:val="Heading2"/>
    <w:uiPriority w:val="2"/>
    <w:semiHidden/>
    <w:qFormat/>
    <w:rsid w:val="00894A19"/>
    <w:rPr>
      <w:rFonts w:asciiTheme="majorHAnsi" w:eastAsiaTheme="majorEastAsia" w:hAnsiTheme="majorHAnsi" w:cstheme="majorBidi"/>
      <w:b/>
      <w:bCs/>
      <w:sz w:val="18"/>
    </w:rPr>
  </w:style>
  <w:style w:type="character" w:styleId="Tekstvantijdelijkeaanduiding">
    <w:name w:val="Placeholder Text"/>
    <w:basedOn w:val="Standaardalinea-lettertype"/>
    <w:uiPriority w:val="99"/>
    <w:semiHidden/>
    <w:qFormat/>
    <w:rPr>
      <w:color w:val="808080"/>
    </w:rPr>
  </w:style>
  <w:style w:type="character" w:customStyle="1" w:styleId="AanhefTeken">
    <w:name w:val="Aanhef Teken"/>
    <w:basedOn w:val="Standaardalinea-lettertype"/>
    <w:link w:val="Aanhef"/>
    <w:uiPriority w:val="4"/>
    <w:qFormat/>
    <w:rsid w:val="000612EA"/>
  </w:style>
  <w:style w:type="character" w:customStyle="1" w:styleId="HandtekeningTeken">
    <w:name w:val="Handtekening Teken"/>
    <w:basedOn w:val="Standaardalinea-lettertype"/>
    <w:link w:val="Handtekening"/>
    <w:uiPriority w:val="6"/>
    <w:qFormat/>
    <w:rsid w:val="00894A19"/>
    <w:rPr>
      <w:b/>
      <w:bCs/>
      <w:color w:val="595959" w:themeColor="text1" w:themeTint="A6"/>
    </w:rPr>
  </w:style>
  <w:style w:type="character" w:styleId="Zwaar">
    <w:name w:val="Strong"/>
    <w:basedOn w:val="Standaardalinea-lettertype"/>
    <w:uiPriority w:val="11"/>
    <w:qFormat/>
    <w:rsid w:val="00ED6C7A"/>
    <w:rPr>
      <w:b/>
      <w:bCs/>
    </w:rPr>
  </w:style>
  <w:style w:type="character" w:customStyle="1" w:styleId="Internetkoppeling">
    <w:name w:val="Internetkoppeling"/>
    <w:basedOn w:val="Standaardalinea-lettertype"/>
    <w:uiPriority w:val="99"/>
    <w:unhideWhenUsed/>
    <w:rsid w:val="00EB17B9"/>
    <w:rPr>
      <w:color w:val="5F5F5F" w:themeColor="hyperlink"/>
      <w:u w:val="single"/>
    </w:rPr>
  </w:style>
  <w:style w:type="character" w:customStyle="1" w:styleId="TxtBodyChar">
    <w:name w:val="Txt Body Char"/>
    <w:basedOn w:val="Standaardalinea-lettertype"/>
    <w:link w:val="TxtBody"/>
    <w:qFormat/>
    <w:rsid w:val="00035B20"/>
    <w:rPr>
      <w:rFonts w:ascii="Calibri" w:eastAsia="Lucida Sans Unicode" w:hAnsi="Calibri" w:cs="Calibri"/>
      <w:sz w:val="24"/>
      <w:szCs w:val="24"/>
      <w:lang w:val="nl-NL" w:eastAsia="zh-CN"/>
    </w:rPr>
  </w:style>
  <w:style w:type="character" w:customStyle="1" w:styleId="ListLabel1">
    <w:name w:val="ListLabel 1"/>
    <w:qFormat/>
    <w:rPr>
      <w:rFonts w:cs="Tahoma"/>
    </w:rPr>
  </w:style>
  <w:style w:type="character" w:customStyle="1" w:styleId="WW8Num1z0">
    <w:name w:val="WW8Num1z0"/>
    <w:qFormat/>
    <w:rPr>
      <w:b/>
    </w:rPr>
  </w:style>
  <w:style w:type="character" w:customStyle="1" w:styleId="WW8Num2z0">
    <w:name w:val="WW8Num2z0"/>
    <w:qFormat/>
    <w:rPr>
      <w:rFonts w:ascii="Courier New" w:hAnsi="Courier New" w:cs="Courier New"/>
      <w:sz w:val="22"/>
      <w:szCs w:val="22"/>
    </w:rPr>
  </w:style>
  <w:style w:type="character" w:customStyle="1" w:styleId="WW8Num3z0">
    <w:name w:val="WW8Num3z0"/>
    <w:qFormat/>
    <w:rPr>
      <w:rFonts w:ascii="Symbol" w:hAnsi="Symbol" w:cs="Symbol"/>
      <w:sz w:val="22"/>
      <w:szCs w:val="22"/>
    </w:rPr>
  </w:style>
  <w:style w:type="character" w:customStyle="1" w:styleId="Opsommingstekens">
    <w:name w:val="Opsommingstekens"/>
    <w:qFormat/>
    <w:rPr>
      <w:rFonts w:ascii="OpenSymbol" w:eastAsia="OpenSymbol" w:hAnsi="OpenSymbol" w:cs="OpenSymbol"/>
    </w:rPr>
  </w:style>
  <w:style w:type="character" w:customStyle="1" w:styleId="ListLabel2">
    <w:name w:val="ListLabel 2"/>
    <w:qFormat/>
    <w:rPr>
      <w:rFonts w:ascii="Calibri" w:hAnsi="Calibri"/>
      <w:b/>
      <w:sz w:val="21"/>
    </w:rPr>
  </w:style>
  <w:style w:type="character" w:customStyle="1" w:styleId="ListLabel3">
    <w:name w:val="ListLabel 3"/>
    <w:qFormat/>
    <w:rPr>
      <w:rFonts w:cs="Symbol"/>
    </w:rPr>
  </w:style>
  <w:style w:type="character" w:customStyle="1" w:styleId="ListLabel4">
    <w:name w:val="ListLabel 4"/>
    <w:qFormat/>
    <w:rPr>
      <w:rFonts w:ascii="Calibri" w:hAnsi="Calibri" w:cs="Symbol"/>
      <w:sz w:val="21"/>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paragraph" w:customStyle="1" w:styleId="Kop">
    <w:name w:val="Kop"/>
    <w:basedOn w:val="Normaal"/>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Normaal"/>
    <w:pPr>
      <w:spacing w:after="140" w:line="288" w:lineRule="auto"/>
    </w:pPr>
  </w:style>
  <w:style w:type="paragraph" w:styleId="Lijst">
    <w:name w:val="List"/>
    <w:basedOn w:val="Plattetekst"/>
    <w:rPr>
      <w:rFonts w:cs="Arial"/>
    </w:rPr>
  </w:style>
  <w:style w:type="paragraph" w:customStyle="1" w:styleId="Caption">
    <w:name w:val="Caption"/>
    <w:basedOn w:val="Normaal"/>
    <w:qFormat/>
    <w:pPr>
      <w:suppressLineNumbers/>
      <w:spacing w:before="120" w:after="120"/>
    </w:pPr>
    <w:rPr>
      <w:rFonts w:cs="Arial"/>
      <w:i/>
      <w:iCs/>
    </w:rPr>
  </w:style>
  <w:style w:type="paragraph" w:customStyle="1" w:styleId="Index">
    <w:name w:val="Index"/>
    <w:basedOn w:val="Normaal"/>
    <w:qFormat/>
    <w:pPr>
      <w:suppressLineNumbers/>
    </w:pPr>
    <w:rPr>
      <w:rFonts w:cs="Arial"/>
    </w:rPr>
  </w:style>
  <w:style w:type="paragraph" w:styleId="Ballontekst">
    <w:name w:val="Balloon Text"/>
    <w:basedOn w:val="Normaal"/>
    <w:link w:val="BallontekstTeken"/>
    <w:uiPriority w:val="99"/>
    <w:semiHidden/>
    <w:unhideWhenUsed/>
    <w:qFormat/>
    <w:rPr>
      <w:rFonts w:ascii="Tahoma" w:hAnsi="Tahoma" w:cs="Tahoma"/>
      <w:sz w:val="16"/>
    </w:rPr>
  </w:style>
  <w:style w:type="paragraph" w:styleId="Titel">
    <w:name w:val="Title"/>
    <w:basedOn w:val="Normaal"/>
    <w:next w:val="Normaal"/>
    <w:link w:val="TitelTeken"/>
    <w:uiPriority w:val="10"/>
    <w:unhideWhenUsed/>
    <w:qFormat/>
    <w:rsid w:val="003C311E"/>
    <w:pPr>
      <w:spacing w:after="60"/>
      <w:ind w:left="29" w:right="29"/>
      <w:contextualSpacing/>
    </w:pPr>
    <w:rPr>
      <w:rFonts w:asciiTheme="majorHAnsi" w:eastAsiaTheme="majorEastAsia" w:hAnsiTheme="majorHAnsi" w:cstheme="majorBidi"/>
      <w:b/>
      <w:color w:val="EF4623" w:themeColor="accent1"/>
      <w:sz w:val="36"/>
      <w:szCs w:val="56"/>
    </w:rPr>
  </w:style>
  <w:style w:type="paragraph" w:styleId="Afsluiting">
    <w:name w:val="Closing"/>
    <w:basedOn w:val="Normaal"/>
    <w:next w:val="Handtekening"/>
    <w:link w:val="AfsluitingTeken"/>
    <w:uiPriority w:val="5"/>
    <w:unhideWhenUsed/>
    <w:qFormat/>
    <w:pPr>
      <w:spacing w:before="480" w:after="960"/>
    </w:pPr>
    <w:rPr>
      <w:color w:val="595959" w:themeColor="text1" w:themeTint="A6"/>
    </w:rPr>
  </w:style>
  <w:style w:type="paragraph" w:styleId="Handtekening">
    <w:name w:val="Signature"/>
    <w:basedOn w:val="Normaal"/>
    <w:link w:val="HandtekeningTeken"/>
    <w:uiPriority w:val="6"/>
    <w:unhideWhenUsed/>
    <w:pPr>
      <w:spacing w:before="40" w:after="40" w:line="288" w:lineRule="auto"/>
    </w:pPr>
    <w:rPr>
      <w:b/>
      <w:bCs/>
      <w:color w:val="595959" w:themeColor="text1" w:themeTint="A6"/>
    </w:rPr>
  </w:style>
  <w:style w:type="paragraph" w:styleId="Datum">
    <w:name w:val="Date"/>
    <w:basedOn w:val="Normaal"/>
    <w:link w:val="DatumTeken"/>
    <w:uiPriority w:val="4"/>
    <w:qFormat/>
    <w:rsid w:val="00035B20"/>
    <w:pPr>
      <w:spacing w:after="40"/>
    </w:pPr>
    <w:rPr>
      <w:rFonts w:ascii="DTLProkyonT" w:hAnsi="DTLProkyonT"/>
      <w:color w:val="000000" w:themeColor="text1"/>
      <w:sz w:val="36"/>
    </w:rPr>
  </w:style>
  <w:style w:type="paragraph" w:customStyle="1" w:styleId="Footer">
    <w:name w:val="Footer"/>
    <w:basedOn w:val="Normaal"/>
    <w:link w:val="FooterChar"/>
    <w:uiPriority w:val="99"/>
    <w:unhideWhenUsed/>
    <w:qFormat/>
    <w:rsid w:val="00035B20"/>
    <w:pPr>
      <w:ind w:left="29" w:right="29"/>
    </w:pPr>
    <w:rPr>
      <w:rFonts w:ascii="DTL Prokyon TOT Light" w:hAnsi="DTL Prokyon TOT Light"/>
      <w:sz w:val="16"/>
    </w:rPr>
  </w:style>
  <w:style w:type="paragraph" w:customStyle="1" w:styleId="Graphic">
    <w:name w:val="Graphic"/>
    <w:basedOn w:val="Normaal"/>
    <w:uiPriority w:val="12"/>
    <w:qFormat/>
    <w:rsid w:val="00ED6C7A"/>
    <w:pPr>
      <w:spacing w:after="80"/>
      <w:jc w:val="center"/>
    </w:pPr>
  </w:style>
  <w:style w:type="paragraph" w:customStyle="1" w:styleId="Header">
    <w:name w:val="Header"/>
    <w:basedOn w:val="Normaal"/>
    <w:link w:val="HeaderChar"/>
    <w:uiPriority w:val="99"/>
    <w:qFormat/>
    <w:rsid w:val="00035B20"/>
    <w:pPr>
      <w:spacing w:after="40"/>
      <w:jc w:val="right"/>
    </w:pPr>
    <w:rPr>
      <w:rFonts w:ascii="DTL Prokyon TOT Light" w:hAnsi="DTL Prokyon TOT Light"/>
      <w:sz w:val="36"/>
    </w:rPr>
  </w:style>
  <w:style w:type="paragraph" w:customStyle="1" w:styleId="RecipientInfo">
    <w:name w:val="Recipient Info"/>
    <w:basedOn w:val="Normaal"/>
    <w:uiPriority w:val="3"/>
    <w:qFormat/>
    <w:rsid w:val="00A20494"/>
    <w:pPr>
      <w:spacing w:line="264" w:lineRule="auto"/>
    </w:pPr>
    <w:rPr>
      <w:color w:val="EF4623" w:themeColor="accent1"/>
      <w:sz w:val="18"/>
    </w:rPr>
  </w:style>
  <w:style w:type="paragraph" w:styleId="Aanhef">
    <w:name w:val="Salutation"/>
    <w:basedOn w:val="Normaal"/>
    <w:next w:val="Normaal"/>
    <w:link w:val="AanhefTeken"/>
    <w:uiPriority w:val="4"/>
    <w:unhideWhenUsed/>
    <w:rsid w:val="000612EA"/>
    <w:pPr>
      <w:spacing w:before="960"/>
    </w:pPr>
  </w:style>
  <w:style w:type="paragraph" w:customStyle="1" w:styleId="SignatureDetails">
    <w:name w:val="Signature Details"/>
    <w:basedOn w:val="Normaal"/>
    <w:uiPriority w:val="7"/>
    <w:qFormat/>
    <w:rsid w:val="002F37B1"/>
    <w:rPr>
      <w:color w:val="404040" w:themeColor="text1" w:themeTint="BF"/>
    </w:rPr>
  </w:style>
  <w:style w:type="paragraph" w:customStyle="1" w:styleId="Inhoudtabel">
    <w:name w:val="Inhoud tabel"/>
    <w:basedOn w:val="Normaal"/>
    <w:qFormat/>
    <w:rsid w:val="00505CEF"/>
    <w:pPr>
      <w:suppressLineNumbers/>
    </w:pPr>
  </w:style>
  <w:style w:type="paragraph" w:customStyle="1" w:styleId="TxtBody">
    <w:name w:val="Txt Body"/>
    <w:basedOn w:val="Normaal"/>
    <w:link w:val="TxtBodyChar"/>
    <w:qFormat/>
    <w:rsid w:val="00035B20"/>
    <w:rPr>
      <w:rFonts w:ascii="Calibri" w:hAnsi="Calibri" w:cs="Calibri"/>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Lichtearcering">
    <w:name w:val="Light Shading"/>
    <w:basedOn w:val="Standaardtabel"/>
    <w:uiPriority w:val="60"/>
    <w:pPr>
      <w:spacing w:before="40" w:after="4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4A355A"/>
    <w:pPr>
      <w:spacing w:before="120" w:after="120"/>
      <w:ind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Closing" w:uiPriority="1"/>
    <w:lsdException w:name="Signature" w:uiPriority="1"/>
    <w:lsdException w:name="Default Paragraph Font" w:uiPriority="1"/>
    <w:lsdException w:name="Body Text" w:uiPriority="1" w:qFormat="1"/>
    <w:lsdException w:name="Subtitle" w:uiPriority="11" w:qFormat="1"/>
    <w:lsdException w:name="Salutation" w:uiPriority="1"/>
    <w:lsdException w:name="Date" w:uiPriority="4"/>
    <w:lsdException w:name="Strong" w:semiHidden="0" w:uiPriority="10" w:unhideWhenUsed="0"/>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92ACF"/>
    <w:pPr>
      <w:widowControl w:val="0"/>
      <w:suppressAutoHyphens/>
    </w:pPr>
    <w:rPr>
      <w:rFonts w:ascii="Times New Roman" w:eastAsia="Lucida Sans Unicode" w:hAnsi="Times New Roman" w:cs="Times New Roman"/>
      <w:color w:val="00000A"/>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Normaal"/>
    <w:link w:val="Heading1Char"/>
    <w:uiPriority w:val="2"/>
    <w:qFormat/>
    <w:rsid w:val="000612EA"/>
    <w:pPr>
      <w:keepNext/>
      <w:keepLines/>
      <w:spacing w:before="360"/>
      <w:outlineLvl w:val="0"/>
    </w:pPr>
    <w:rPr>
      <w:rFonts w:asciiTheme="majorHAnsi" w:eastAsiaTheme="majorEastAsia" w:hAnsiTheme="majorHAnsi" w:cstheme="majorBidi"/>
      <w:b/>
      <w:bCs/>
    </w:rPr>
  </w:style>
  <w:style w:type="paragraph" w:customStyle="1" w:styleId="Heading2">
    <w:name w:val="Heading 2"/>
    <w:basedOn w:val="Normaal"/>
    <w:link w:val="Heading2Char"/>
    <w:uiPriority w:val="2"/>
    <w:semiHidden/>
    <w:unhideWhenUsed/>
    <w:qFormat/>
    <w:rsid w:val="00C33FD5"/>
    <w:pPr>
      <w:keepNext/>
      <w:keepLines/>
      <w:spacing w:before="200"/>
      <w:outlineLvl w:val="1"/>
    </w:pPr>
    <w:rPr>
      <w:rFonts w:asciiTheme="majorHAnsi" w:eastAsiaTheme="majorEastAsia" w:hAnsiTheme="majorHAnsi" w:cstheme="majorBidi"/>
      <w:b/>
      <w:bCs/>
      <w:sz w:val="18"/>
    </w:rPr>
  </w:style>
  <w:style w:type="character" w:customStyle="1" w:styleId="BallontekstTeken">
    <w:name w:val="Ballontekst Teken"/>
    <w:basedOn w:val="Standaardalinea-lettertype"/>
    <w:link w:val="Ballontekst"/>
    <w:uiPriority w:val="99"/>
    <w:semiHidden/>
    <w:qFormat/>
    <w:rPr>
      <w:rFonts w:ascii="Tahoma" w:hAnsi="Tahoma" w:cs="Tahoma"/>
      <w:color w:val="404040" w:themeColor="text1" w:themeTint="BF"/>
      <w:sz w:val="16"/>
    </w:rPr>
  </w:style>
  <w:style w:type="character" w:customStyle="1" w:styleId="AfsluitingTeken">
    <w:name w:val="Afsluiting Teken"/>
    <w:basedOn w:val="Standaardalinea-lettertype"/>
    <w:link w:val="Afsluiting"/>
    <w:uiPriority w:val="5"/>
    <w:qFormat/>
    <w:rsid w:val="00894A19"/>
    <w:rPr>
      <w:color w:val="595959" w:themeColor="text1" w:themeTint="A6"/>
    </w:rPr>
  </w:style>
  <w:style w:type="character" w:customStyle="1" w:styleId="DatumTeken">
    <w:name w:val="Datum Teken"/>
    <w:basedOn w:val="Standaardalinea-lettertype"/>
    <w:link w:val="Datum"/>
    <w:uiPriority w:val="4"/>
    <w:qFormat/>
    <w:rsid w:val="00035B20"/>
    <w:rPr>
      <w:rFonts w:ascii="DTLProkyonT" w:eastAsia="Lucida Sans Unicode" w:hAnsi="DTLProkyonT" w:cs="Times New Roman"/>
      <w:color w:val="000000" w:themeColor="text1"/>
      <w:sz w:val="36"/>
      <w:szCs w:val="24"/>
      <w:lang w:val="nl-NL" w:eastAsia="zh-CN"/>
    </w:rPr>
  </w:style>
  <w:style w:type="character" w:customStyle="1" w:styleId="FooterChar">
    <w:name w:val="Footer Char"/>
    <w:basedOn w:val="Standaardalinea-lettertype"/>
    <w:link w:val="Footer"/>
    <w:uiPriority w:val="99"/>
    <w:qFormat/>
    <w:rsid w:val="00035B20"/>
    <w:rPr>
      <w:rFonts w:ascii="DTL Prokyon TOT Light" w:eastAsia="Lucida Sans Unicode" w:hAnsi="DTL Prokyon TOT Light" w:cs="Times New Roman"/>
      <w:sz w:val="16"/>
      <w:szCs w:val="24"/>
      <w:lang w:val="nl-NL" w:eastAsia="zh-CN"/>
    </w:rPr>
  </w:style>
  <w:style w:type="character" w:customStyle="1" w:styleId="TitelTeken">
    <w:name w:val="Titel Teken"/>
    <w:basedOn w:val="Standaardalinea-lettertype"/>
    <w:link w:val="Titel"/>
    <w:uiPriority w:val="10"/>
    <w:qFormat/>
    <w:rsid w:val="003C311E"/>
    <w:rPr>
      <w:rFonts w:asciiTheme="majorHAnsi" w:eastAsiaTheme="majorEastAsia" w:hAnsiTheme="majorHAnsi" w:cstheme="majorBidi"/>
      <w:b/>
      <w:color w:val="EF4623" w:themeColor="accent1"/>
      <w:sz w:val="36"/>
      <w:szCs w:val="56"/>
    </w:rPr>
  </w:style>
  <w:style w:type="character" w:customStyle="1" w:styleId="HeaderChar">
    <w:name w:val="Header Char"/>
    <w:basedOn w:val="Standaardalinea-lettertype"/>
    <w:link w:val="Header"/>
    <w:uiPriority w:val="99"/>
    <w:qFormat/>
    <w:rsid w:val="00035B20"/>
    <w:rPr>
      <w:rFonts w:ascii="DTL Prokyon TOT Light" w:eastAsia="Lucida Sans Unicode" w:hAnsi="DTL Prokyon TOT Light" w:cs="Times New Roman"/>
      <w:sz w:val="36"/>
      <w:szCs w:val="24"/>
      <w:lang w:val="nl-NL" w:eastAsia="zh-CN"/>
    </w:rPr>
  </w:style>
  <w:style w:type="character" w:customStyle="1" w:styleId="Heading1Char">
    <w:name w:val="Heading 1 Char"/>
    <w:basedOn w:val="Standaardalinea-lettertype"/>
    <w:link w:val="Heading1"/>
    <w:uiPriority w:val="2"/>
    <w:qFormat/>
    <w:rsid w:val="000612EA"/>
    <w:rPr>
      <w:rFonts w:asciiTheme="majorHAnsi" w:eastAsiaTheme="majorEastAsia" w:hAnsiTheme="majorHAnsi" w:cstheme="majorBidi"/>
      <w:b/>
      <w:bCs/>
    </w:rPr>
  </w:style>
  <w:style w:type="character" w:customStyle="1" w:styleId="Heading2Char">
    <w:name w:val="Heading 2 Char"/>
    <w:basedOn w:val="Standaardalinea-lettertype"/>
    <w:link w:val="Heading2"/>
    <w:uiPriority w:val="2"/>
    <w:semiHidden/>
    <w:qFormat/>
    <w:rsid w:val="00894A19"/>
    <w:rPr>
      <w:rFonts w:asciiTheme="majorHAnsi" w:eastAsiaTheme="majorEastAsia" w:hAnsiTheme="majorHAnsi" w:cstheme="majorBidi"/>
      <w:b/>
      <w:bCs/>
      <w:sz w:val="18"/>
    </w:rPr>
  </w:style>
  <w:style w:type="character" w:styleId="Tekstvantijdelijkeaanduiding">
    <w:name w:val="Placeholder Text"/>
    <w:basedOn w:val="Standaardalinea-lettertype"/>
    <w:uiPriority w:val="99"/>
    <w:semiHidden/>
    <w:qFormat/>
    <w:rPr>
      <w:color w:val="808080"/>
    </w:rPr>
  </w:style>
  <w:style w:type="character" w:customStyle="1" w:styleId="AanhefTeken">
    <w:name w:val="Aanhef Teken"/>
    <w:basedOn w:val="Standaardalinea-lettertype"/>
    <w:link w:val="Aanhef"/>
    <w:uiPriority w:val="4"/>
    <w:qFormat/>
    <w:rsid w:val="000612EA"/>
  </w:style>
  <w:style w:type="character" w:customStyle="1" w:styleId="HandtekeningTeken">
    <w:name w:val="Handtekening Teken"/>
    <w:basedOn w:val="Standaardalinea-lettertype"/>
    <w:link w:val="Handtekening"/>
    <w:uiPriority w:val="6"/>
    <w:qFormat/>
    <w:rsid w:val="00894A19"/>
    <w:rPr>
      <w:b/>
      <w:bCs/>
      <w:color w:val="595959" w:themeColor="text1" w:themeTint="A6"/>
    </w:rPr>
  </w:style>
  <w:style w:type="character" w:styleId="Zwaar">
    <w:name w:val="Strong"/>
    <w:basedOn w:val="Standaardalinea-lettertype"/>
    <w:uiPriority w:val="11"/>
    <w:qFormat/>
    <w:rsid w:val="00ED6C7A"/>
    <w:rPr>
      <w:b/>
      <w:bCs/>
    </w:rPr>
  </w:style>
  <w:style w:type="character" w:customStyle="1" w:styleId="Internetkoppeling">
    <w:name w:val="Internetkoppeling"/>
    <w:basedOn w:val="Standaardalinea-lettertype"/>
    <w:uiPriority w:val="99"/>
    <w:unhideWhenUsed/>
    <w:rsid w:val="00EB17B9"/>
    <w:rPr>
      <w:color w:val="5F5F5F" w:themeColor="hyperlink"/>
      <w:u w:val="single"/>
    </w:rPr>
  </w:style>
  <w:style w:type="character" w:customStyle="1" w:styleId="TxtBodyChar">
    <w:name w:val="Txt Body Char"/>
    <w:basedOn w:val="Standaardalinea-lettertype"/>
    <w:link w:val="TxtBody"/>
    <w:qFormat/>
    <w:rsid w:val="00035B20"/>
    <w:rPr>
      <w:rFonts w:ascii="Calibri" w:eastAsia="Lucida Sans Unicode" w:hAnsi="Calibri" w:cs="Calibri"/>
      <w:sz w:val="24"/>
      <w:szCs w:val="24"/>
      <w:lang w:val="nl-NL" w:eastAsia="zh-CN"/>
    </w:rPr>
  </w:style>
  <w:style w:type="character" w:customStyle="1" w:styleId="ListLabel1">
    <w:name w:val="ListLabel 1"/>
    <w:qFormat/>
    <w:rPr>
      <w:rFonts w:cs="Tahoma"/>
    </w:rPr>
  </w:style>
  <w:style w:type="character" w:customStyle="1" w:styleId="WW8Num1z0">
    <w:name w:val="WW8Num1z0"/>
    <w:qFormat/>
    <w:rPr>
      <w:b/>
    </w:rPr>
  </w:style>
  <w:style w:type="character" w:customStyle="1" w:styleId="WW8Num2z0">
    <w:name w:val="WW8Num2z0"/>
    <w:qFormat/>
    <w:rPr>
      <w:rFonts w:ascii="Courier New" w:hAnsi="Courier New" w:cs="Courier New"/>
      <w:sz w:val="22"/>
      <w:szCs w:val="22"/>
    </w:rPr>
  </w:style>
  <w:style w:type="character" w:customStyle="1" w:styleId="WW8Num3z0">
    <w:name w:val="WW8Num3z0"/>
    <w:qFormat/>
    <w:rPr>
      <w:rFonts w:ascii="Symbol" w:hAnsi="Symbol" w:cs="Symbol"/>
      <w:sz w:val="22"/>
      <w:szCs w:val="22"/>
    </w:rPr>
  </w:style>
  <w:style w:type="character" w:customStyle="1" w:styleId="Opsommingstekens">
    <w:name w:val="Opsommingstekens"/>
    <w:qFormat/>
    <w:rPr>
      <w:rFonts w:ascii="OpenSymbol" w:eastAsia="OpenSymbol" w:hAnsi="OpenSymbol" w:cs="OpenSymbol"/>
    </w:rPr>
  </w:style>
  <w:style w:type="character" w:customStyle="1" w:styleId="ListLabel2">
    <w:name w:val="ListLabel 2"/>
    <w:qFormat/>
    <w:rPr>
      <w:rFonts w:ascii="Calibri" w:hAnsi="Calibri"/>
      <w:b/>
      <w:sz w:val="21"/>
    </w:rPr>
  </w:style>
  <w:style w:type="character" w:customStyle="1" w:styleId="ListLabel3">
    <w:name w:val="ListLabel 3"/>
    <w:qFormat/>
    <w:rPr>
      <w:rFonts w:cs="Symbol"/>
    </w:rPr>
  </w:style>
  <w:style w:type="character" w:customStyle="1" w:styleId="ListLabel4">
    <w:name w:val="ListLabel 4"/>
    <w:qFormat/>
    <w:rPr>
      <w:rFonts w:ascii="Calibri" w:hAnsi="Calibri" w:cs="Symbol"/>
      <w:sz w:val="21"/>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paragraph" w:customStyle="1" w:styleId="Kop">
    <w:name w:val="Kop"/>
    <w:basedOn w:val="Normaal"/>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Normaal"/>
    <w:pPr>
      <w:spacing w:after="140" w:line="288" w:lineRule="auto"/>
    </w:pPr>
  </w:style>
  <w:style w:type="paragraph" w:styleId="Lijst">
    <w:name w:val="List"/>
    <w:basedOn w:val="Plattetekst"/>
    <w:rPr>
      <w:rFonts w:cs="Arial"/>
    </w:rPr>
  </w:style>
  <w:style w:type="paragraph" w:customStyle="1" w:styleId="Caption">
    <w:name w:val="Caption"/>
    <w:basedOn w:val="Normaal"/>
    <w:qFormat/>
    <w:pPr>
      <w:suppressLineNumbers/>
      <w:spacing w:before="120" w:after="120"/>
    </w:pPr>
    <w:rPr>
      <w:rFonts w:cs="Arial"/>
      <w:i/>
      <w:iCs/>
    </w:rPr>
  </w:style>
  <w:style w:type="paragraph" w:customStyle="1" w:styleId="Index">
    <w:name w:val="Index"/>
    <w:basedOn w:val="Normaal"/>
    <w:qFormat/>
    <w:pPr>
      <w:suppressLineNumbers/>
    </w:pPr>
    <w:rPr>
      <w:rFonts w:cs="Arial"/>
    </w:rPr>
  </w:style>
  <w:style w:type="paragraph" w:styleId="Ballontekst">
    <w:name w:val="Balloon Text"/>
    <w:basedOn w:val="Normaal"/>
    <w:link w:val="BallontekstTeken"/>
    <w:uiPriority w:val="99"/>
    <w:semiHidden/>
    <w:unhideWhenUsed/>
    <w:qFormat/>
    <w:rPr>
      <w:rFonts w:ascii="Tahoma" w:hAnsi="Tahoma" w:cs="Tahoma"/>
      <w:sz w:val="16"/>
    </w:rPr>
  </w:style>
  <w:style w:type="paragraph" w:styleId="Titel">
    <w:name w:val="Title"/>
    <w:basedOn w:val="Normaal"/>
    <w:next w:val="Normaal"/>
    <w:link w:val="TitelTeken"/>
    <w:uiPriority w:val="10"/>
    <w:unhideWhenUsed/>
    <w:qFormat/>
    <w:rsid w:val="003C311E"/>
    <w:pPr>
      <w:spacing w:after="60"/>
      <w:ind w:left="29" w:right="29"/>
      <w:contextualSpacing/>
    </w:pPr>
    <w:rPr>
      <w:rFonts w:asciiTheme="majorHAnsi" w:eastAsiaTheme="majorEastAsia" w:hAnsiTheme="majorHAnsi" w:cstheme="majorBidi"/>
      <w:b/>
      <w:color w:val="EF4623" w:themeColor="accent1"/>
      <w:sz w:val="36"/>
      <w:szCs w:val="56"/>
    </w:rPr>
  </w:style>
  <w:style w:type="paragraph" w:styleId="Afsluiting">
    <w:name w:val="Closing"/>
    <w:basedOn w:val="Normaal"/>
    <w:next w:val="Handtekening"/>
    <w:link w:val="AfsluitingTeken"/>
    <w:uiPriority w:val="5"/>
    <w:unhideWhenUsed/>
    <w:qFormat/>
    <w:pPr>
      <w:spacing w:before="480" w:after="960"/>
    </w:pPr>
    <w:rPr>
      <w:color w:val="595959" w:themeColor="text1" w:themeTint="A6"/>
    </w:rPr>
  </w:style>
  <w:style w:type="paragraph" w:styleId="Handtekening">
    <w:name w:val="Signature"/>
    <w:basedOn w:val="Normaal"/>
    <w:link w:val="HandtekeningTeken"/>
    <w:uiPriority w:val="6"/>
    <w:unhideWhenUsed/>
    <w:pPr>
      <w:spacing w:before="40" w:after="40" w:line="288" w:lineRule="auto"/>
    </w:pPr>
    <w:rPr>
      <w:b/>
      <w:bCs/>
      <w:color w:val="595959" w:themeColor="text1" w:themeTint="A6"/>
    </w:rPr>
  </w:style>
  <w:style w:type="paragraph" w:styleId="Datum">
    <w:name w:val="Date"/>
    <w:basedOn w:val="Normaal"/>
    <w:link w:val="DatumTeken"/>
    <w:uiPriority w:val="4"/>
    <w:qFormat/>
    <w:rsid w:val="00035B20"/>
    <w:pPr>
      <w:spacing w:after="40"/>
    </w:pPr>
    <w:rPr>
      <w:rFonts w:ascii="DTLProkyonT" w:hAnsi="DTLProkyonT"/>
      <w:color w:val="000000" w:themeColor="text1"/>
      <w:sz w:val="36"/>
    </w:rPr>
  </w:style>
  <w:style w:type="paragraph" w:customStyle="1" w:styleId="Footer">
    <w:name w:val="Footer"/>
    <w:basedOn w:val="Normaal"/>
    <w:link w:val="FooterChar"/>
    <w:uiPriority w:val="99"/>
    <w:unhideWhenUsed/>
    <w:qFormat/>
    <w:rsid w:val="00035B20"/>
    <w:pPr>
      <w:ind w:left="29" w:right="29"/>
    </w:pPr>
    <w:rPr>
      <w:rFonts w:ascii="DTL Prokyon TOT Light" w:hAnsi="DTL Prokyon TOT Light"/>
      <w:sz w:val="16"/>
    </w:rPr>
  </w:style>
  <w:style w:type="paragraph" w:customStyle="1" w:styleId="Graphic">
    <w:name w:val="Graphic"/>
    <w:basedOn w:val="Normaal"/>
    <w:uiPriority w:val="12"/>
    <w:qFormat/>
    <w:rsid w:val="00ED6C7A"/>
    <w:pPr>
      <w:spacing w:after="80"/>
      <w:jc w:val="center"/>
    </w:pPr>
  </w:style>
  <w:style w:type="paragraph" w:customStyle="1" w:styleId="Header">
    <w:name w:val="Header"/>
    <w:basedOn w:val="Normaal"/>
    <w:link w:val="HeaderChar"/>
    <w:uiPriority w:val="99"/>
    <w:qFormat/>
    <w:rsid w:val="00035B20"/>
    <w:pPr>
      <w:spacing w:after="40"/>
      <w:jc w:val="right"/>
    </w:pPr>
    <w:rPr>
      <w:rFonts w:ascii="DTL Prokyon TOT Light" w:hAnsi="DTL Prokyon TOT Light"/>
      <w:sz w:val="36"/>
    </w:rPr>
  </w:style>
  <w:style w:type="paragraph" w:customStyle="1" w:styleId="RecipientInfo">
    <w:name w:val="Recipient Info"/>
    <w:basedOn w:val="Normaal"/>
    <w:uiPriority w:val="3"/>
    <w:qFormat/>
    <w:rsid w:val="00A20494"/>
    <w:pPr>
      <w:spacing w:line="264" w:lineRule="auto"/>
    </w:pPr>
    <w:rPr>
      <w:color w:val="EF4623" w:themeColor="accent1"/>
      <w:sz w:val="18"/>
    </w:rPr>
  </w:style>
  <w:style w:type="paragraph" w:styleId="Aanhef">
    <w:name w:val="Salutation"/>
    <w:basedOn w:val="Normaal"/>
    <w:next w:val="Normaal"/>
    <w:link w:val="AanhefTeken"/>
    <w:uiPriority w:val="4"/>
    <w:unhideWhenUsed/>
    <w:rsid w:val="000612EA"/>
    <w:pPr>
      <w:spacing w:before="960"/>
    </w:pPr>
  </w:style>
  <w:style w:type="paragraph" w:customStyle="1" w:styleId="SignatureDetails">
    <w:name w:val="Signature Details"/>
    <w:basedOn w:val="Normaal"/>
    <w:uiPriority w:val="7"/>
    <w:qFormat/>
    <w:rsid w:val="002F37B1"/>
    <w:rPr>
      <w:color w:val="404040" w:themeColor="text1" w:themeTint="BF"/>
    </w:rPr>
  </w:style>
  <w:style w:type="paragraph" w:customStyle="1" w:styleId="Inhoudtabel">
    <w:name w:val="Inhoud tabel"/>
    <w:basedOn w:val="Normaal"/>
    <w:qFormat/>
    <w:rsid w:val="00505CEF"/>
    <w:pPr>
      <w:suppressLineNumbers/>
    </w:pPr>
  </w:style>
  <w:style w:type="paragraph" w:customStyle="1" w:styleId="TxtBody">
    <w:name w:val="Txt Body"/>
    <w:basedOn w:val="Normaal"/>
    <w:link w:val="TxtBodyChar"/>
    <w:qFormat/>
    <w:rsid w:val="00035B20"/>
    <w:rPr>
      <w:rFonts w:ascii="Calibri" w:hAnsi="Calibri" w:cs="Calibri"/>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Lichtearcering">
    <w:name w:val="Light Shading"/>
    <w:basedOn w:val="Standaardtabel"/>
    <w:uiPriority w:val="60"/>
    <w:pPr>
      <w:spacing w:before="40" w:after="4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4A355A"/>
    <w:pPr>
      <w:spacing w:before="120" w:after="120"/>
      <w:ind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C0BA2-28DF-B640-946E-28E7190D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2220</Characters>
  <Application>Microsoft Macintosh Word</Application>
  <DocSecurity>0</DocSecurity>
  <Lines>18</Lines>
  <Paragraphs>5</Paragraphs>
  <ScaleCrop>false</ScaleCrop>
  <Company>Student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ichri</dc:creator>
  <dc:description/>
  <cp:lastModifiedBy>Anne Hendriksen</cp:lastModifiedBy>
  <cp:revision>2</cp:revision>
  <dcterms:created xsi:type="dcterms:W3CDTF">2020-09-22T10:29:00Z</dcterms:created>
  <dcterms:modified xsi:type="dcterms:W3CDTF">2020-09-22T10:29:00Z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